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BC0C" w14:textId="77777777" w:rsidR="005A65D5" w:rsidRDefault="0090285F">
      <w:r>
        <w:rPr>
          <w:noProof/>
          <w:lang w:eastAsia="pl-PL"/>
        </w:rPr>
        <w:drawing>
          <wp:inline distT="0" distB="0" distL="0" distR="0" wp14:anchorId="53F9F67A" wp14:editId="377175E5">
            <wp:extent cx="4725035" cy="1139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C6DC19" w14:textId="77777777" w:rsidR="002C50D6" w:rsidRPr="0090646B" w:rsidRDefault="00163346" w:rsidP="0090646B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Kristen ITC" w:hAnsi="Kristen ITC"/>
          <w:sz w:val="28"/>
          <w:szCs w:val="28"/>
          <w:highlight w:val="cyan"/>
        </w:rPr>
        <w:t>X JUBILEUSZOWY</w:t>
      </w:r>
      <w:r w:rsidR="005A65D5" w:rsidRPr="00D05238">
        <w:rPr>
          <w:rFonts w:ascii="Kristen ITC" w:hAnsi="Kristen ITC"/>
          <w:sz w:val="28"/>
          <w:szCs w:val="28"/>
          <w:highlight w:val="cyan"/>
        </w:rPr>
        <w:t xml:space="preserve"> </w:t>
      </w:r>
      <w:r w:rsidR="00E864D8" w:rsidRPr="00D05238">
        <w:rPr>
          <w:rFonts w:ascii="Kristen ITC" w:hAnsi="Kristen ITC"/>
          <w:sz w:val="28"/>
          <w:szCs w:val="28"/>
          <w:highlight w:val="cyan"/>
        </w:rPr>
        <w:t xml:space="preserve"> ZJAZD</w:t>
      </w:r>
      <w:r w:rsidR="005A0297" w:rsidRPr="00D05238">
        <w:rPr>
          <w:rFonts w:ascii="Kristen ITC" w:hAnsi="Kristen ITC"/>
          <w:sz w:val="28"/>
          <w:szCs w:val="28"/>
          <w:highlight w:val="cyan"/>
        </w:rPr>
        <w:t xml:space="preserve"> </w:t>
      </w:r>
      <w:r>
        <w:rPr>
          <w:rFonts w:ascii="Kristen ITC" w:hAnsi="Kristen ITC"/>
          <w:sz w:val="28"/>
          <w:szCs w:val="28"/>
          <w:highlight w:val="cyan"/>
        </w:rPr>
        <w:t xml:space="preserve">                                       </w:t>
      </w:r>
      <w:r w:rsidR="005A65D5" w:rsidRPr="00D05238">
        <w:rPr>
          <w:rFonts w:ascii="Kristen ITC" w:hAnsi="Kristen ITC"/>
          <w:sz w:val="28"/>
          <w:szCs w:val="28"/>
          <w:highlight w:val="cyan"/>
        </w:rPr>
        <w:t>S</w:t>
      </w:r>
      <w:r>
        <w:rPr>
          <w:rFonts w:ascii="Kristen ITC" w:hAnsi="Kristen ITC"/>
          <w:sz w:val="28"/>
          <w:szCs w:val="28"/>
          <w:highlight w:val="cyan"/>
        </w:rPr>
        <w:t>UPERWIZORÓW PSYCHOTERAPII UZALEŻ</w:t>
      </w:r>
      <w:r w:rsidR="005A65D5" w:rsidRPr="00D05238">
        <w:rPr>
          <w:rFonts w:ascii="Kristen ITC" w:hAnsi="Kristen ITC"/>
          <w:sz w:val="28"/>
          <w:szCs w:val="28"/>
          <w:highlight w:val="cyan"/>
        </w:rPr>
        <w:t>NIE</w:t>
      </w:r>
      <w:r w:rsidR="005A65D5" w:rsidRPr="00D05238">
        <w:rPr>
          <w:rFonts w:ascii="Calibri" w:hAnsi="Calibri" w:cs="Calibri"/>
          <w:sz w:val="28"/>
          <w:szCs w:val="28"/>
          <w:highlight w:val="cyan"/>
        </w:rPr>
        <w:t>Ń</w:t>
      </w:r>
    </w:p>
    <w:p w14:paraId="59F66659" w14:textId="77777777" w:rsidR="0090646B" w:rsidRPr="0090285F" w:rsidRDefault="0090646B" w:rsidP="0090646B">
      <w:pPr>
        <w:jc w:val="center"/>
        <w:rPr>
          <w:rFonts w:ascii="Kristen ITC" w:hAnsi="Kristen ITC" w:cs="Arial"/>
          <w:sz w:val="24"/>
          <w:szCs w:val="24"/>
        </w:rPr>
      </w:pPr>
    </w:p>
    <w:p w14:paraId="5CC1582B" w14:textId="77777777" w:rsidR="00276683" w:rsidRDefault="00852218">
      <w:pPr>
        <w:rPr>
          <w:rFonts w:ascii="Kristen ITC" w:hAnsi="Kristen ITC"/>
          <w:b/>
          <w:color w:val="17365D" w:themeColor="text2" w:themeShade="BF"/>
        </w:rPr>
      </w:pPr>
      <w:r>
        <w:rPr>
          <w:rFonts w:ascii="Kristen ITC" w:hAnsi="Kristen ITC"/>
        </w:rPr>
        <w:t>10.30</w:t>
      </w:r>
      <w:r w:rsidR="006F3B24">
        <w:rPr>
          <w:rFonts w:ascii="Kristen ITC" w:hAnsi="Kristen ITC"/>
        </w:rPr>
        <w:t>-11</w:t>
      </w:r>
      <w:r>
        <w:rPr>
          <w:rFonts w:ascii="Kristen ITC" w:hAnsi="Kristen ITC"/>
        </w:rPr>
        <w:t xml:space="preserve">.00 </w:t>
      </w:r>
      <w:r w:rsidR="00AF2B42" w:rsidRPr="0090285F">
        <w:rPr>
          <w:rFonts w:ascii="Kristen ITC" w:hAnsi="Kristen ITC"/>
        </w:rPr>
        <w:t xml:space="preserve"> </w:t>
      </w:r>
      <w:r w:rsidR="00276683" w:rsidRPr="0090285F">
        <w:rPr>
          <w:rFonts w:ascii="Kristen ITC" w:hAnsi="Kristen ITC"/>
        </w:rPr>
        <w:t xml:space="preserve"> </w:t>
      </w:r>
      <w:r w:rsidR="0064253C">
        <w:rPr>
          <w:rFonts w:ascii="Kristen ITC" w:hAnsi="Kristen ITC"/>
          <w:b/>
          <w:color w:val="17365D" w:themeColor="text2" w:themeShade="BF"/>
        </w:rPr>
        <w:t>Serwis kawowy.</w:t>
      </w:r>
    </w:p>
    <w:p w14:paraId="006062C9" w14:textId="77777777" w:rsidR="00F62E43" w:rsidRPr="0090285F" w:rsidRDefault="00F62E43">
      <w:pPr>
        <w:rPr>
          <w:rFonts w:ascii="Kristen ITC" w:hAnsi="Kristen ITC"/>
        </w:rPr>
      </w:pPr>
      <w:r>
        <w:rPr>
          <w:rFonts w:ascii="Kristen ITC" w:hAnsi="Kristen ITC"/>
          <w:b/>
          <w:color w:val="17365D" w:themeColor="text2" w:themeShade="BF"/>
        </w:rPr>
        <w:t xml:space="preserve">11.00- 11.15  </w:t>
      </w:r>
      <w:r w:rsidRPr="0090646B">
        <w:rPr>
          <w:rFonts w:ascii="Kristen ITC" w:hAnsi="Kristen ITC"/>
          <w:b/>
          <w:color w:val="17365D" w:themeColor="text2" w:themeShade="BF"/>
        </w:rPr>
        <w:t>Otwarcie spotkania.</w:t>
      </w:r>
    </w:p>
    <w:p w14:paraId="0CBA617C" w14:textId="77777777" w:rsidR="008A6E95" w:rsidRDefault="006F3B24" w:rsidP="008A6E95">
      <w:pPr>
        <w:pStyle w:val="Akapitzlist"/>
        <w:ind w:left="0"/>
        <w:rPr>
          <w:rFonts w:ascii="Kristen ITC" w:hAnsi="Kristen ITC"/>
          <w:color w:val="00B0F0"/>
        </w:rPr>
      </w:pPr>
      <w:r>
        <w:rPr>
          <w:rFonts w:ascii="Kristen ITC" w:hAnsi="Kristen ITC"/>
        </w:rPr>
        <w:t>11</w:t>
      </w:r>
      <w:r w:rsidR="0090285F" w:rsidRPr="0090285F">
        <w:rPr>
          <w:rFonts w:ascii="Kristen ITC" w:hAnsi="Kristen ITC"/>
        </w:rPr>
        <w:t>.15</w:t>
      </w:r>
      <w:r w:rsidR="0064253C">
        <w:rPr>
          <w:rFonts w:ascii="Kristen ITC" w:hAnsi="Kristen ITC"/>
        </w:rPr>
        <w:t>- 11.45</w:t>
      </w:r>
      <w:r w:rsidR="002C50D6">
        <w:rPr>
          <w:rFonts w:ascii="Kristen ITC" w:hAnsi="Kristen ITC"/>
        </w:rPr>
        <w:t xml:space="preserve"> </w:t>
      </w:r>
      <w:r w:rsidR="00D5764E">
        <w:rPr>
          <w:rFonts w:ascii="Kristen ITC" w:hAnsi="Kristen ITC"/>
          <w:b/>
          <w:color w:val="244061" w:themeColor="accent1" w:themeShade="80"/>
        </w:rPr>
        <w:t>Sprawozdanie Przewodniczącej RSPU z bieżącej działalności rady</w:t>
      </w:r>
      <w:r w:rsidR="0090183C">
        <w:rPr>
          <w:rFonts w:ascii="Kristen ITC" w:hAnsi="Kristen ITC"/>
          <w:b/>
          <w:color w:val="244061" w:themeColor="accent1" w:themeShade="80"/>
        </w:rPr>
        <w:t>.</w:t>
      </w:r>
      <w:r w:rsidR="00FA7644">
        <w:rPr>
          <w:rFonts w:ascii="Kristen ITC" w:hAnsi="Kristen ITC"/>
          <w:b/>
          <w:color w:val="244061" w:themeColor="accent1" w:themeShade="80"/>
        </w:rPr>
        <w:t xml:space="preserve"> </w:t>
      </w:r>
      <w:r w:rsidR="002C50D6" w:rsidRPr="00912122">
        <w:rPr>
          <w:rFonts w:ascii="Kristen ITC" w:hAnsi="Kristen ITC"/>
          <w:color w:val="00B0F0"/>
        </w:rPr>
        <w:t xml:space="preserve">Agnieszka </w:t>
      </w:r>
      <w:r w:rsidR="00D5764E" w:rsidRPr="00912122">
        <w:rPr>
          <w:rFonts w:ascii="Kristen ITC" w:hAnsi="Kristen ITC"/>
          <w:color w:val="00B0F0"/>
        </w:rPr>
        <w:t>Litwa-Janowska</w:t>
      </w:r>
    </w:p>
    <w:p w14:paraId="653A88D2" w14:textId="77777777" w:rsidR="00912122" w:rsidRDefault="00912122" w:rsidP="008A6E95">
      <w:pPr>
        <w:pStyle w:val="Akapitzlist"/>
        <w:ind w:left="0"/>
        <w:rPr>
          <w:rFonts w:ascii="Kristen ITC" w:hAnsi="Kristen ITC"/>
        </w:rPr>
      </w:pPr>
    </w:p>
    <w:p w14:paraId="119FC00B" w14:textId="77777777" w:rsidR="0090646B" w:rsidRDefault="0064253C" w:rsidP="00D5764E">
      <w:pPr>
        <w:pStyle w:val="Akapitzlist"/>
        <w:ind w:left="0"/>
        <w:rPr>
          <w:rFonts w:ascii="Kristen ITC" w:hAnsi="Kristen ITC"/>
        </w:rPr>
      </w:pPr>
      <w:r>
        <w:rPr>
          <w:rFonts w:ascii="Kristen ITC" w:hAnsi="Kristen ITC"/>
        </w:rPr>
        <w:t>11.45</w:t>
      </w:r>
      <w:r w:rsidR="006F3B24">
        <w:rPr>
          <w:rFonts w:ascii="Kristen ITC" w:hAnsi="Kristen ITC"/>
        </w:rPr>
        <w:t xml:space="preserve">- </w:t>
      </w:r>
      <w:r>
        <w:rPr>
          <w:rFonts w:ascii="Kristen ITC" w:hAnsi="Kristen ITC"/>
        </w:rPr>
        <w:t>12.45</w:t>
      </w:r>
      <w:r w:rsidR="00340807">
        <w:rPr>
          <w:rFonts w:ascii="Kristen ITC" w:hAnsi="Kristen ITC"/>
          <w:b/>
          <w:color w:val="244061" w:themeColor="accent1" w:themeShade="80"/>
        </w:rPr>
        <w:t xml:space="preserve"> Założenia superwizji doświadczeniowej</w:t>
      </w:r>
      <w:r w:rsidR="00D5764E">
        <w:rPr>
          <w:rFonts w:ascii="Kristen ITC" w:hAnsi="Kristen ITC"/>
          <w:b/>
          <w:color w:val="244061" w:themeColor="accent1" w:themeShade="80"/>
        </w:rPr>
        <w:t xml:space="preserve">. </w:t>
      </w:r>
      <w:r w:rsidR="00BA6724" w:rsidRPr="00BA6724">
        <w:rPr>
          <w:rFonts w:ascii="Kristen ITC" w:hAnsi="Kristen ITC"/>
          <w:b/>
          <w:color w:val="4BACC6" w:themeColor="accent5"/>
        </w:rPr>
        <w:t xml:space="preserve">Dr n. hum. </w:t>
      </w:r>
      <w:r w:rsidR="00340807" w:rsidRPr="00912122">
        <w:rPr>
          <w:rFonts w:ascii="Kristen ITC" w:hAnsi="Kristen ITC"/>
          <w:color w:val="00B0F0"/>
        </w:rPr>
        <w:t>Ireneusz Kaczmarczyk</w:t>
      </w:r>
    </w:p>
    <w:p w14:paraId="38970F6F" w14:textId="77777777" w:rsidR="00FA7644" w:rsidRDefault="00FA7644" w:rsidP="00D5764E">
      <w:pPr>
        <w:pStyle w:val="Akapitzlist"/>
        <w:ind w:left="0"/>
        <w:rPr>
          <w:rFonts w:ascii="Kristen ITC" w:hAnsi="Kristen ITC"/>
        </w:rPr>
      </w:pPr>
    </w:p>
    <w:p w14:paraId="1637D9F6" w14:textId="77777777" w:rsidR="007A232B" w:rsidRDefault="0064253C">
      <w:pPr>
        <w:rPr>
          <w:rFonts w:ascii="Kristen ITC" w:hAnsi="Kristen ITC"/>
        </w:rPr>
      </w:pPr>
      <w:r>
        <w:rPr>
          <w:rFonts w:ascii="Kristen ITC" w:hAnsi="Kristen ITC"/>
        </w:rPr>
        <w:t>12.45 – 13.15</w:t>
      </w:r>
      <w:r w:rsidR="007A232B">
        <w:rPr>
          <w:rFonts w:ascii="Kristen ITC" w:hAnsi="Kristen ITC"/>
        </w:rPr>
        <w:t xml:space="preserve"> </w:t>
      </w:r>
      <w:r w:rsidR="00656505">
        <w:rPr>
          <w:rFonts w:ascii="Kristen ITC" w:hAnsi="Kristen ITC"/>
          <w:b/>
          <w:color w:val="1F497D" w:themeColor="text2"/>
        </w:rPr>
        <w:t>Cierpienie jako źródło dylematów etycznych psychoterapeuty uzależnień.</w:t>
      </w:r>
      <w:r w:rsidR="00D05238">
        <w:rPr>
          <w:rFonts w:ascii="Kristen ITC" w:hAnsi="Kristen ITC"/>
          <w:color w:val="1F497D" w:themeColor="text2"/>
        </w:rPr>
        <w:t xml:space="preserve"> </w:t>
      </w:r>
      <w:r w:rsidR="00582F5A" w:rsidRPr="00912122">
        <w:rPr>
          <w:rFonts w:ascii="Kristen ITC" w:hAnsi="Kristen ITC"/>
          <w:color w:val="00B0F0"/>
        </w:rPr>
        <w:t xml:space="preserve">Rajmund Janowski </w:t>
      </w:r>
    </w:p>
    <w:p w14:paraId="77B17487" w14:textId="77777777" w:rsidR="00582F5A" w:rsidRPr="0090285F" w:rsidRDefault="00B7241E" w:rsidP="00582F5A">
      <w:pPr>
        <w:pStyle w:val="Akapitzlist"/>
        <w:ind w:left="0"/>
        <w:jc w:val="center"/>
        <w:rPr>
          <w:rFonts w:ascii="Kristen ITC" w:hAnsi="Kristen ITC"/>
        </w:rPr>
      </w:pPr>
      <w:r w:rsidRPr="00B7241E">
        <w:rPr>
          <w:rFonts w:ascii="Kristen ITC" w:hAnsi="Kristen ITC"/>
          <w:highlight w:val="lightGray"/>
        </w:rPr>
        <w:t>P</w:t>
      </w:r>
      <w:r w:rsidR="00582F5A" w:rsidRPr="00B7241E">
        <w:rPr>
          <w:rFonts w:ascii="Kristen ITC" w:hAnsi="Kristen ITC"/>
          <w:highlight w:val="lightGray"/>
        </w:rPr>
        <w:t>rzerwa</w:t>
      </w:r>
      <w:r w:rsidRPr="00B7241E">
        <w:rPr>
          <w:rFonts w:ascii="Kristen ITC" w:hAnsi="Kristen ITC"/>
          <w:highlight w:val="lightGray"/>
        </w:rPr>
        <w:t xml:space="preserve"> obiadowa</w:t>
      </w:r>
    </w:p>
    <w:p w14:paraId="6DD047CA" w14:textId="77777777" w:rsidR="00582F5A" w:rsidRDefault="00582F5A" w:rsidP="00582F5A">
      <w:pPr>
        <w:jc w:val="center"/>
        <w:rPr>
          <w:rFonts w:ascii="Kristen ITC" w:hAnsi="Kristen ITC"/>
          <w:b/>
          <w:color w:val="1F497D" w:themeColor="text2"/>
        </w:rPr>
      </w:pPr>
    </w:p>
    <w:p w14:paraId="6A5F0E2F" w14:textId="77777777" w:rsidR="0090285F" w:rsidRPr="00912122" w:rsidRDefault="0064253C" w:rsidP="007A232B">
      <w:pPr>
        <w:rPr>
          <w:rFonts w:ascii="Kristen ITC" w:hAnsi="Kristen ITC"/>
          <w:color w:val="00B0F0"/>
        </w:rPr>
      </w:pPr>
      <w:r>
        <w:rPr>
          <w:rFonts w:ascii="Kristen ITC" w:hAnsi="Kristen ITC"/>
        </w:rPr>
        <w:t>14.15- 15.00</w:t>
      </w:r>
      <w:r w:rsidR="002E5590">
        <w:rPr>
          <w:rFonts w:ascii="Kristen ITC" w:hAnsi="Kristen ITC"/>
          <w:b/>
          <w:color w:val="0F243E" w:themeColor="text2" w:themeShade="80"/>
        </w:rPr>
        <w:t xml:space="preserve"> </w:t>
      </w:r>
      <w:r>
        <w:rPr>
          <w:rFonts w:ascii="Kristen ITC" w:hAnsi="Kristen ITC"/>
          <w:b/>
          <w:bCs/>
          <w:color w:val="17365D"/>
        </w:rPr>
        <w:t>Plany i zadania Krajowego Konsultanta w dziedzinie psychoterapii uzale</w:t>
      </w:r>
      <w:r>
        <w:rPr>
          <w:b/>
          <w:bCs/>
          <w:color w:val="17365D"/>
        </w:rPr>
        <w:t>ż</w:t>
      </w:r>
      <w:r>
        <w:rPr>
          <w:rFonts w:ascii="Kristen ITC" w:hAnsi="Kristen ITC"/>
          <w:b/>
          <w:bCs/>
          <w:color w:val="17365D"/>
        </w:rPr>
        <w:t>nie</w:t>
      </w:r>
      <w:r>
        <w:rPr>
          <w:b/>
          <w:bCs/>
          <w:color w:val="17365D"/>
        </w:rPr>
        <w:t>ń</w:t>
      </w:r>
      <w:r w:rsidRPr="00BA6724">
        <w:rPr>
          <w:rFonts w:ascii="Kristen ITC" w:hAnsi="Kristen ITC"/>
          <w:b/>
          <w:bCs/>
          <w:color w:val="17365D"/>
        </w:rPr>
        <w:t xml:space="preserve">. </w:t>
      </w:r>
      <w:r w:rsidR="00BA6724" w:rsidRPr="00BA6724">
        <w:rPr>
          <w:rFonts w:ascii="Kristen ITC" w:hAnsi="Kristen ITC"/>
          <w:b/>
          <w:bCs/>
          <w:color w:val="4BACC6" w:themeColor="accent5"/>
        </w:rPr>
        <w:t>Dr hab. n. społ.</w:t>
      </w:r>
      <w:r w:rsidR="00BA6724" w:rsidRPr="00BA6724">
        <w:rPr>
          <w:b/>
          <w:bCs/>
          <w:color w:val="4BACC6" w:themeColor="accent5"/>
        </w:rPr>
        <w:t xml:space="preserve"> </w:t>
      </w:r>
      <w:r w:rsidR="00B7241E" w:rsidRPr="00912122">
        <w:rPr>
          <w:rFonts w:ascii="Kristen ITC" w:hAnsi="Kristen ITC"/>
          <w:color w:val="00B0F0"/>
        </w:rPr>
        <w:t>Barbara Bętkowska- Korpała</w:t>
      </w:r>
      <w:r w:rsidR="00E702E8" w:rsidRPr="00912122">
        <w:rPr>
          <w:rFonts w:ascii="Kristen ITC" w:hAnsi="Kristen ITC"/>
          <w:color w:val="00B0F0"/>
        </w:rPr>
        <w:t xml:space="preserve"> </w:t>
      </w:r>
      <w:r w:rsidR="006E5061">
        <w:rPr>
          <w:rFonts w:ascii="Kristen ITC" w:hAnsi="Kristen ITC"/>
          <w:color w:val="00B0F0"/>
        </w:rPr>
        <w:t>prof. UJ</w:t>
      </w:r>
    </w:p>
    <w:p w14:paraId="5BB02060" w14:textId="77777777" w:rsidR="0000615A" w:rsidRDefault="0064253C" w:rsidP="007A232B">
      <w:pPr>
        <w:rPr>
          <w:rFonts w:ascii="Kristen ITC" w:hAnsi="Kristen ITC"/>
        </w:rPr>
      </w:pPr>
      <w:r>
        <w:rPr>
          <w:rFonts w:ascii="Kristen ITC" w:hAnsi="Kristen ITC"/>
        </w:rPr>
        <w:t>15.00</w:t>
      </w:r>
      <w:r w:rsidR="00F42AE6">
        <w:rPr>
          <w:rFonts w:ascii="Kristen ITC" w:hAnsi="Kristen ITC"/>
        </w:rPr>
        <w:t>- 16.00</w:t>
      </w:r>
      <w:r w:rsidR="00E702E8" w:rsidRPr="00E702E8">
        <w:rPr>
          <w:rFonts w:ascii="Kristen ITC" w:hAnsi="Kristen ITC"/>
          <w:b/>
          <w:color w:val="17365D" w:themeColor="text2" w:themeShade="BF"/>
        </w:rPr>
        <w:t xml:space="preserve"> </w:t>
      </w:r>
      <w:r w:rsidR="00E702E8">
        <w:rPr>
          <w:rFonts w:ascii="Kristen ITC" w:hAnsi="Kristen ITC"/>
          <w:b/>
          <w:color w:val="17365D" w:themeColor="text2" w:themeShade="BF"/>
        </w:rPr>
        <w:t>Superwizja</w:t>
      </w:r>
      <w:r w:rsidR="00656505">
        <w:rPr>
          <w:rFonts w:ascii="Kristen ITC" w:hAnsi="Kristen ITC"/>
          <w:b/>
          <w:color w:val="17365D" w:themeColor="text2" w:themeShade="BF"/>
        </w:rPr>
        <w:t xml:space="preserve"> </w:t>
      </w:r>
      <w:r w:rsidR="00656505" w:rsidRPr="00656505">
        <w:rPr>
          <w:rFonts w:ascii="Kristen ITC" w:hAnsi="Kristen ITC"/>
          <w:b/>
          <w:color w:val="17365D" w:themeColor="text2" w:themeShade="BF"/>
        </w:rPr>
        <w:t xml:space="preserve">w </w:t>
      </w:r>
      <w:r w:rsidR="006E5061">
        <w:rPr>
          <w:rFonts w:ascii="Kristen ITC" w:hAnsi="Kristen ITC"/>
          <w:b/>
          <w:color w:val="17365D" w:themeColor="text2" w:themeShade="BF"/>
        </w:rPr>
        <w:t xml:space="preserve">psychoterapii </w:t>
      </w:r>
      <w:r w:rsidR="00656505" w:rsidRPr="00656505">
        <w:rPr>
          <w:rFonts w:ascii="Kristen ITC" w:hAnsi="Kristen ITC"/>
          <w:b/>
          <w:color w:val="17365D" w:themeColor="text2" w:themeShade="BF"/>
        </w:rPr>
        <w:t>uzale</w:t>
      </w:r>
      <w:r w:rsidR="00656505" w:rsidRPr="00656505">
        <w:rPr>
          <w:rFonts w:ascii="Cambria" w:hAnsi="Cambria" w:cs="Cambria"/>
          <w:b/>
          <w:color w:val="17365D" w:themeColor="text2" w:themeShade="BF"/>
        </w:rPr>
        <w:t>ż</w:t>
      </w:r>
      <w:r w:rsidR="00656505" w:rsidRPr="00656505">
        <w:rPr>
          <w:rFonts w:ascii="Kristen ITC" w:hAnsi="Kristen ITC"/>
          <w:b/>
          <w:color w:val="17365D" w:themeColor="text2" w:themeShade="BF"/>
        </w:rPr>
        <w:t>nie</w:t>
      </w:r>
      <w:r w:rsidR="00656505" w:rsidRPr="00656505">
        <w:rPr>
          <w:rFonts w:ascii="Calibri" w:hAnsi="Calibri" w:cs="Calibri"/>
          <w:b/>
          <w:color w:val="17365D" w:themeColor="text2" w:themeShade="BF"/>
        </w:rPr>
        <w:t>ń</w:t>
      </w:r>
      <w:r w:rsidR="00656505">
        <w:rPr>
          <w:rFonts w:ascii="Kristen ITC" w:hAnsi="Kristen ITC"/>
          <w:b/>
          <w:color w:val="17365D" w:themeColor="text2" w:themeShade="BF"/>
        </w:rPr>
        <w:t xml:space="preserve"> w czasach</w:t>
      </w:r>
      <w:r w:rsidR="00E702E8">
        <w:rPr>
          <w:rFonts w:ascii="Kristen ITC" w:hAnsi="Kristen ITC"/>
          <w:b/>
          <w:color w:val="17365D" w:themeColor="text2" w:themeShade="BF"/>
        </w:rPr>
        <w:t xml:space="preserve"> reformy i kryzysu. </w:t>
      </w:r>
      <w:r w:rsidR="00E14AEC">
        <w:rPr>
          <w:rFonts w:ascii="Kristen ITC" w:hAnsi="Kristen ITC"/>
          <w:color w:val="00B0F0"/>
        </w:rPr>
        <w:t>Panel dyskusyjny</w:t>
      </w:r>
      <w:r w:rsidR="00E702E8">
        <w:rPr>
          <w:rFonts w:ascii="Kristen ITC" w:hAnsi="Kristen ITC"/>
        </w:rPr>
        <w:t xml:space="preserve"> </w:t>
      </w:r>
    </w:p>
    <w:p w14:paraId="0ED6F405" w14:textId="77777777" w:rsidR="00B7241E" w:rsidRPr="00BA6724" w:rsidRDefault="00F42AE6" w:rsidP="007A232B">
      <w:pPr>
        <w:rPr>
          <w:rFonts w:ascii="Kristen ITC" w:hAnsi="Kristen ITC"/>
        </w:rPr>
      </w:pPr>
      <w:r>
        <w:rPr>
          <w:rFonts w:ascii="Kristen ITC" w:hAnsi="Kristen ITC"/>
        </w:rPr>
        <w:t>16.00 – 16.3</w:t>
      </w:r>
      <w:r w:rsidR="00656505">
        <w:rPr>
          <w:rFonts w:ascii="Kristen ITC" w:hAnsi="Kristen ITC"/>
        </w:rPr>
        <w:t xml:space="preserve">0 </w:t>
      </w:r>
      <w:r w:rsidR="00656505">
        <w:rPr>
          <w:rFonts w:ascii="Kristen ITC" w:hAnsi="Kristen ITC"/>
          <w:b/>
          <w:color w:val="17365D" w:themeColor="text2" w:themeShade="BF"/>
        </w:rPr>
        <w:t xml:space="preserve">Podsumowanie Konferencji. </w:t>
      </w:r>
    </w:p>
    <w:p w14:paraId="675C21EE" w14:textId="77777777" w:rsidR="0090285F" w:rsidRPr="0090285F" w:rsidRDefault="0090285F" w:rsidP="0090285F">
      <w:pPr>
        <w:spacing w:after="0"/>
        <w:rPr>
          <w:rFonts w:ascii="Kristen ITC" w:hAnsi="Kristen ITC"/>
        </w:rPr>
      </w:pPr>
    </w:p>
    <w:p w14:paraId="548E978D" w14:textId="77777777" w:rsidR="0090285F" w:rsidRPr="00D05238" w:rsidRDefault="0090285F" w:rsidP="007A232B">
      <w:pPr>
        <w:spacing w:after="0"/>
        <w:jc w:val="center"/>
        <w:rPr>
          <w:rFonts w:ascii="Kristen ITC" w:hAnsi="Kristen ITC"/>
        </w:rPr>
      </w:pPr>
      <w:r w:rsidRPr="00D05238">
        <w:rPr>
          <w:rFonts w:ascii="Kristen ITC" w:hAnsi="Kristen ITC"/>
          <w:highlight w:val="lightGray"/>
        </w:rPr>
        <w:t>Zako</w:t>
      </w:r>
      <w:r w:rsidRPr="00D05238">
        <w:rPr>
          <w:rFonts w:ascii="Cambria" w:hAnsi="Cambria" w:cs="Cambria"/>
          <w:highlight w:val="lightGray"/>
        </w:rPr>
        <w:t>ń</w:t>
      </w:r>
      <w:r w:rsidRPr="00D05238">
        <w:rPr>
          <w:rFonts w:ascii="Kristen ITC" w:hAnsi="Kristen ITC"/>
          <w:highlight w:val="lightGray"/>
        </w:rPr>
        <w:t>czenie spotkania</w:t>
      </w:r>
    </w:p>
    <w:p w14:paraId="7D58F23B" w14:textId="77777777" w:rsidR="0090646B" w:rsidRDefault="0090646B" w:rsidP="0090646B">
      <w:pPr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14:paraId="5851C4DB" w14:textId="77777777" w:rsidR="00723BAA" w:rsidRPr="00952A49" w:rsidRDefault="00D05238" w:rsidP="00D05238">
      <w:pPr>
        <w:spacing w:after="0"/>
        <w:jc w:val="center"/>
        <w:rPr>
          <w:rFonts w:ascii="Kristen ITC" w:hAnsi="Kristen ITC"/>
          <w:b/>
          <w:color w:val="17365D" w:themeColor="text2" w:themeShade="BF"/>
          <w:sz w:val="24"/>
          <w:szCs w:val="24"/>
        </w:rPr>
      </w:pPr>
      <w:r w:rsidRPr="00D05238">
        <w:rPr>
          <w:rFonts w:ascii="Kristen ITC" w:hAnsi="Kristen ITC" w:cs="Arial"/>
          <w:sz w:val="24"/>
          <w:szCs w:val="24"/>
          <w:highlight w:val="cyan"/>
        </w:rPr>
        <w:t xml:space="preserve">Kraków, </w:t>
      </w:r>
      <w:r w:rsidR="00163346">
        <w:rPr>
          <w:rFonts w:ascii="Kristen ITC" w:hAnsi="Kristen ITC" w:cs="Arial"/>
          <w:sz w:val="24"/>
          <w:szCs w:val="24"/>
          <w:highlight w:val="cyan"/>
        </w:rPr>
        <w:t>4.12.2022</w:t>
      </w:r>
    </w:p>
    <w:sectPr w:rsidR="00723BAA" w:rsidRPr="00952A49" w:rsidSect="00FC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683"/>
    <w:rsid w:val="0000615A"/>
    <w:rsid w:val="00064086"/>
    <w:rsid w:val="00113AFB"/>
    <w:rsid w:val="00126396"/>
    <w:rsid w:val="00163346"/>
    <w:rsid w:val="001A04B1"/>
    <w:rsid w:val="00276683"/>
    <w:rsid w:val="002879D3"/>
    <w:rsid w:val="002C50D6"/>
    <w:rsid w:val="002C575D"/>
    <w:rsid w:val="002E5590"/>
    <w:rsid w:val="00340807"/>
    <w:rsid w:val="0035276A"/>
    <w:rsid w:val="003B2E93"/>
    <w:rsid w:val="004706B4"/>
    <w:rsid w:val="00475054"/>
    <w:rsid w:val="004A294B"/>
    <w:rsid w:val="004C413C"/>
    <w:rsid w:val="00501B98"/>
    <w:rsid w:val="00561FB2"/>
    <w:rsid w:val="00582F5A"/>
    <w:rsid w:val="005A0297"/>
    <w:rsid w:val="005A65D5"/>
    <w:rsid w:val="005D7B6A"/>
    <w:rsid w:val="00626A2A"/>
    <w:rsid w:val="0064253C"/>
    <w:rsid w:val="00656505"/>
    <w:rsid w:val="00663A57"/>
    <w:rsid w:val="006E5061"/>
    <w:rsid w:val="006F3B24"/>
    <w:rsid w:val="0071699B"/>
    <w:rsid w:val="00723BAA"/>
    <w:rsid w:val="00745C14"/>
    <w:rsid w:val="007964E2"/>
    <w:rsid w:val="007A232B"/>
    <w:rsid w:val="007F0539"/>
    <w:rsid w:val="007F0F2D"/>
    <w:rsid w:val="008137F6"/>
    <w:rsid w:val="00825D4F"/>
    <w:rsid w:val="00852218"/>
    <w:rsid w:val="00896818"/>
    <w:rsid w:val="008A6E95"/>
    <w:rsid w:val="0090183C"/>
    <w:rsid w:val="0090285F"/>
    <w:rsid w:val="0090646B"/>
    <w:rsid w:val="00912122"/>
    <w:rsid w:val="00921479"/>
    <w:rsid w:val="00927E4D"/>
    <w:rsid w:val="00931844"/>
    <w:rsid w:val="00952A49"/>
    <w:rsid w:val="00975EEF"/>
    <w:rsid w:val="009E22AC"/>
    <w:rsid w:val="00A00119"/>
    <w:rsid w:val="00A12501"/>
    <w:rsid w:val="00A140D3"/>
    <w:rsid w:val="00A4199F"/>
    <w:rsid w:val="00A63962"/>
    <w:rsid w:val="00AF2B42"/>
    <w:rsid w:val="00B7241E"/>
    <w:rsid w:val="00BA6724"/>
    <w:rsid w:val="00BC5712"/>
    <w:rsid w:val="00BF1A6C"/>
    <w:rsid w:val="00C542E5"/>
    <w:rsid w:val="00CC0717"/>
    <w:rsid w:val="00CD306E"/>
    <w:rsid w:val="00CF7980"/>
    <w:rsid w:val="00D05238"/>
    <w:rsid w:val="00D5764E"/>
    <w:rsid w:val="00D81024"/>
    <w:rsid w:val="00DA41B2"/>
    <w:rsid w:val="00E14AEC"/>
    <w:rsid w:val="00E477EA"/>
    <w:rsid w:val="00E702E8"/>
    <w:rsid w:val="00E864D8"/>
    <w:rsid w:val="00EB34EE"/>
    <w:rsid w:val="00EB6CE9"/>
    <w:rsid w:val="00EF674B"/>
    <w:rsid w:val="00F13CCF"/>
    <w:rsid w:val="00F42AE6"/>
    <w:rsid w:val="00F62BC7"/>
    <w:rsid w:val="00F62E43"/>
    <w:rsid w:val="00F65E73"/>
    <w:rsid w:val="00FA7644"/>
    <w:rsid w:val="00FC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C70C"/>
  <w15:docId w15:val="{35367B8C-2179-4397-B65F-D514D1175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85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A7A2A-3D48-4E73-BF12-992878AB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User</cp:lastModifiedBy>
  <cp:revision>2</cp:revision>
  <dcterms:created xsi:type="dcterms:W3CDTF">2022-10-12T12:53:00Z</dcterms:created>
  <dcterms:modified xsi:type="dcterms:W3CDTF">2022-10-12T12:53:00Z</dcterms:modified>
</cp:coreProperties>
</file>